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DA8A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194">
        <w:rPr>
          <w:rFonts w:ascii="Times New Roman" w:hAnsi="Times New Roman" w:cs="Times New Roman"/>
          <w:b/>
          <w:bCs/>
          <w:sz w:val="24"/>
          <w:szCs w:val="24"/>
        </w:rPr>
        <w:t>A 23EGYSZA RENDELKEZŐ NYILATKOZAT KITÖLTÉSE</w:t>
      </w:r>
    </w:p>
    <w:p w14:paraId="7A1DFED4" w14:textId="602FDC44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 xml:space="preserve">Rendelkezhet a </w:t>
      </w:r>
      <w:r w:rsidRPr="00A84194">
        <w:rPr>
          <w:rFonts w:ascii="Times New Roman" w:hAnsi="Times New Roman" w:cs="Times New Roman"/>
          <w:b/>
          <w:bCs/>
          <w:sz w:val="24"/>
          <w:szCs w:val="24"/>
        </w:rPr>
        <w:t>civil kedvezményezetti</w:t>
      </w:r>
      <w:r w:rsidRPr="00A84194">
        <w:rPr>
          <w:rFonts w:ascii="Times New Roman" w:hAnsi="Times New Roman" w:cs="Times New Roman"/>
          <w:sz w:val="24"/>
          <w:szCs w:val="24"/>
        </w:rPr>
        <w:t xml:space="preserve"> körbe tartozó regisztráltak közül egy</w:t>
      </w:r>
    </w:p>
    <w:p w14:paraId="0D9EEC27" w14:textId="61D9EC13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szervezet javára</w:t>
      </w:r>
      <w:r>
        <w:rPr>
          <w:rFonts w:ascii="Times New Roman" w:hAnsi="Times New Roman" w:cs="Times New Roman"/>
          <w:sz w:val="24"/>
          <w:szCs w:val="24"/>
        </w:rPr>
        <w:t>, illetve egy</w:t>
      </w:r>
      <w:r w:rsidRPr="00A84194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b/>
          <w:bCs/>
          <w:sz w:val="24"/>
          <w:szCs w:val="24"/>
        </w:rPr>
        <w:t>technikai számos kedvezményezettek</w:t>
      </w:r>
      <w:r w:rsidRPr="00A84194">
        <w:rPr>
          <w:rFonts w:ascii="Times New Roman" w:hAnsi="Times New Roman" w:cs="Times New Roman"/>
          <w:sz w:val="24"/>
          <w:szCs w:val="24"/>
        </w:rPr>
        <w:t xml:space="preserve"> javára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D87B71" w14:textId="00427ABC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cr/>
      </w:r>
      <w:r w:rsidRPr="00A84194">
        <w:rPr>
          <w:rFonts w:ascii="Times New Roman" w:hAnsi="Times New Roman" w:cs="Times New Roman"/>
          <w:b/>
          <w:bCs/>
          <w:sz w:val="24"/>
          <w:szCs w:val="24"/>
        </w:rPr>
        <w:t>Hol találja a kedvezményezettek listáját?</w:t>
      </w:r>
    </w:p>
    <w:p w14:paraId="4C046289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Nemzeti Adó- és Vámhivatal (NAV) minden év január 1-jén honlapján közzé teszi és</w:t>
      </w:r>
    </w:p>
    <w:p w14:paraId="5F44FC5B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folyamatosan frissíti azoknak a civil szervezeteknek az adószámát, nevét, székhelyét ([Civil</w:t>
      </w:r>
    </w:p>
    <w:p w14:paraId="69A727BF" w14:textId="650C908B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szervezetek 2024 - Nemzeti Adó- és Vámhivatal (gov.hu)]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amelyek javára rendelkezni lehet.</w:t>
      </w:r>
    </w:p>
    <w:p w14:paraId="4CACC69E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NAV ugyanitt teszi közzé a technikai számmal rendelkező vallási közösségek listáját, és a</w:t>
      </w:r>
    </w:p>
    <w:p w14:paraId="1B4C7B62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 xml:space="preserve">kiemelt előirányzat technikai számát) [Technikai számmal rendelkezők 2024 - Nemzeti 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Adóés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 xml:space="preserve"> Vámhivatal (gov.hu)].</w:t>
      </w:r>
    </w:p>
    <w:p w14:paraId="27E51608" w14:textId="2E121916" w:rsidR="00A84194" w:rsidRPr="005304FF" w:rsidRDefault="00A84194" w:rsidP="005304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>Hány kedvezményezettet választhat?</w:t>
      </w:r>
    </w:p>
    <w:p w14:paraId="1A8AE62F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Ha Ön mindkét kedvezményezetti körből választ, akkor a 23EGYSZA nyilatkozat mindkét</w:t>
      </w:r>
    </w:p>
    <w:p w14:paraId="5DAD522B" w14:textId="77777777" w:rsidR="00A84194" w:rsidRPr="00A84194" w:rsidRDefault="00A84194" w:rsidP="005304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részét töltse ki!</w:t>
      </w:r>
    </w:p>
    <w:p w14:paraId="59EAEC95" w14:textId="77777777" w:rsidR="005304FF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Ha Ön csak az egyik kedvezményezetti körbe tartozó szervezet javára kíván rendelkezni, akkor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a 23EGYSZA nyomtatvány másik nyilatkozatra szolgáló részét hagyja üresen, vagy húzza át.</w:t>
      </w:r>
      <w:r w:rsidRPr="00A84194">
        <w:rPr>
          <w:rFonts w:ascii="Times New Roman" w:hAnsi="Times New Roman" w:cs="Times New Roman"/>
          <w:sz w:val="24"/>
          <w:szCs w:val="24"/>
        </w:rPr>
        <w:cr/>
      </w:r>
    </w:p>
    <w:p w14:paraId="6F0BBC2A" w14:textId="0B33B672" w:rsidR="00A84194" w:rsidRPr="005304FF" w:rsidRDefault="00A84194" w:rsidP="00A84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>Milyen adatokra van szükség?</w:t>
      </w:r>
    </w:p>
    <w:p w14:paraId="303E7EBC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23EGYSZA lapon a civil kedvezményezetti körbe tartozó szervezet esetében a</w:t>
      </w:r>
    </w:p>
    <w:p w14:paraId="6890C64A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kedvezményezett adószámát kell beírni. A technikai számos kedvezményezetti körbe tartozó</w:t>
      </w:r>
    </w:p>
    <w:p w14:paraId="1513F67A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vallási közösség és a kiemelt költségvetési előirányzat esetén a technikai számot kell megadnia.</w:t>
      </w:r>
    </w:p>
    <w:p w14:paraId="62C7D3A7" w14:textId="50BD9994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Az is megfelelő, ha a technikai számos kedvezményezetti körbe tartozó kedvezményezettnek a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nevét tünteti fel és az alapján a szervezet azonosítható.</w:t>
      </w:r>
    </w:p>
    <w:p w14:paraId="45CF040B" w14:textId="77777777" w:rsidR="00A84194" w:rsidRPr="005304FF" w:rsidRDefault="00A84194" w:rsidP="00A84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 xml:space="preserve">Hogy tudathatja adatait a civil </w:t>
      </w:r>
      <w:proofErr w:type="spellStart"/>
      <w:r w:rsidRPr="005304FF">
        <w:rPr>
          <w:rFonts w:ascii="Times New Roman" w:hAnsi="Times New Roman" w:cs="Times New Roman"/>
          <w:b/>
          <w:bCs/>
          <w:sz w:val="24"/>
          <w:szCs w:val="24"/>
        </w:rPr>
        <w:t>kedvezményezettel</w:t>
      </w:r>
      <w:proofErr w:type="spellEnd"/>
      <w:r w:rsidRPr="005304F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1DAF855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Ha Ön úgy dönt, hogy neve és postai, illetve elektronikus levelezési címe közölhető a civil</w:t>
      </w:r>
    </w:p>
    <w:p w14:paraId="4AD77F16" w14:textId="53181EFD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4194">
        <w:rPr>
          <w:rFonts w:ascii="Times New Roman" w:hAnsi="Times New Roman" w:cs="Times New Roman"/>
          <w:sz w:val="24"/>
          <w:szCs w:val="24"/>
        </w:rPr>
        <w:t>kedvezményezettel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>, akkor tegyen X-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 xml:space="preserve"> az erre vonatkozó kódnégyzetbe, és töltse ki „Az adózó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neve” mezőt és „Az adózó postai levelezési címe” vagy „Az adózó elektronikus levelezési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címe” mezők közül legalább az egyiket. A NAV a kedvezményezett kérelme alapján küldi meg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a kedvezményezett részére az adatközléshez hozzájáruló rendelkező magánszemélyek által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megadott adatokat. A kedvezményezett az Ön által megadott adatokat kizárólag a közhasznú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tevékenységével kapcsolatban az Önnel történő kapcsolatfelvételre, tájékoztatásra használhatja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fel, és az adatokat kizárólag az adatszolgáltatást követő 5 évig kezelheti.</w:t>
      </w:r>
    </w:p>
    <w:p w14:paraId="75A2C0D6" w14:textId="146FB99D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 xml:space="preserve">Az adatkezelési hozzájárulás és a címadatok kitöltése nem feltétele az érvényes </w:t>
      </w:r>
      <w:r w:rsidR="005304FF" w:rsidRPr="00A84194">
        <w:rPr>
          <w:rFonts w:ascii="Times New Roman" w:hAnsi="Times New Roman" w:cs="Times New Roman"/>
          <w:sz w:val="24"/>
          <w:szCs w:val="24"/>
        </w:rPr>
        <w:t>rendelkezésnek, az</w:t>
      </w:r>
      <w:r w:rsidRPr="00A84194">
        <w:rPr>
          <w:rFonts w:ascii="Times New Roman" w:hAnsi="Times New Roman" w:cs="Times New Roman"/>
          <w:sz w:val="24"/>
          <w:szCs w:val="24"/>
        </w:rPr>
        <w:t xml:space="preserve"> csak választható opció.</w:t>
      </w:r>
    </w:p>
    <w:p w14:paraId="7FCCCE7F" w14:textId="77777777" w:rsidR="00A84194" w:rsidRPr="005304FF" w:rsidRDefault="00A84194" w:rsidP="005304FF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lastRenderedPageBreak/>
        <w:t>Hogy lehet benyújtani a rendelkezést?</w:t>
      </w:r>
    </w:p>
    <w:p w14:paraId="6F1AC89B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 xml:space="preserve">A legegyszerűbben a </w:t>
      </w:r>
      <w:r w:rsidRPr="005304FF">
        <w:rPr>
          <w:rFonts w:ascii="Times New Roman" w:hAnsi="Times New Roman" w:cs="Times New Roman"/>
          <w:b/>
          <w:bCs/>
          <w:sz w:val="24"/>
          <w:szCs w:val="24"/>
        </w:rPr>
        <w:t>NAV honlapjáról</w:t>
      </w:r>
      <w:r w:rsidRPr="00A84194">
        <w:rPr>
          <w:rFonts w:ascii="Times New Roman" w:hAnsi="Times New Roman" w:cs="Times New Roman"/>
          <w:sz w:val="24"/>
          <w:szCs w:val="24"/>
        </w:rPr>
        <w:t xml:space="preserve"> (www.nav.gov.hu) és a (www.magyarorszag.hu)</w:t>
      </w:r>
    </w:p>
    <w:p w14:paraId="123B45D7" w14:textId="721F2324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oldalról is elérhető webes felületen (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eSZJA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>) rendelkezhet, 2024 május 21-éig. A program segít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a kedvezményezettek keresésében, kiválasztásában.</w:t>
      </w:r>
    </w:p>
    <w:p w14:paraId="06F2FA56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23EGYSZA jelű nyomtatvány a NAV honlapján (www.nav.gov.hu) közzétett általános</w:t>
      </w:r>
    </w:p>
    <w:p w14:paraId="327A75AF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nyomtatványkitöltő- és ellenőrző programmal (a továbbiakban: ÁNYK-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AbevJava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 xml:space="preserve"> program) is</w:t>
      </w:r>
    </w:p>
    <w:p w14:paraId="1F017625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kitölthető.</w:t>
      </w:r>
    </w:p>
    <w:p w14:paraId="1C212B2B" w14:textId="12E847E4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 xml:space="preserve"> Papíralapú benyújtás</w:t>
      </w:r>
      <w:r w:rsidRPr="00A84194">
        <w:rPr>
          <w:rFonts w:ascii="Times New Roman" w:hAnsi="Times New Roman" w:cs="Times New Roman"/>
          <w:sz w:val="24"/>
          <w:szCs w:val="24"/>
        </w:rPr>
        <w:t xml:space="preserve"> választásakor a kitöltött, kinyomtatott nyomtatványt kell lezárt</w:t>
      </w:r>
    </w:p>
    <w:p w14:paraId="3F81E4C4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postai borítékban, személyesen benyújtania vagy postán feladnia a NAV részére 2024.</w:t>
      </w:r>
    </w:p>
    <w:p w14:paraId="75320C5D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május 21-éig.</w:t>
      </w:r>
    </w:p>
    <w:p w14:paraId="1C1151D6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>Ha a munkáltatója vállalja, a munkáltatón keresztül</w:t>
      </w:r>
      <w:r w:rsidRPr="00A84194">
        <w:rPr>
          <w:rFonts w:ascii="Times New Roman" w:hAnsi="Times New Roman" w:cs="Times New Roman"/>
          <w:sz w:val="24"/>
          <w:szCs w:val="24"/>
        </w:rPr>
        <w:t xml:space="preserve"> is eljuttathatja rendelkező</w:t>
      </w:r>
    </w:p>
    <w:p w14:paraId="5F7D3091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nyilatkozatát a NAV-hoz. Ez utóbbi esetben a rendelkező nyilatkozatot lezárt, ragasztott</w:t>
      </w:r>
    </w:p>
    <w:p w14:paraId="60BD22DC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felületére átnyúlóan, saját kezűleg aláírt postai borítékban 2024. május 10-éig adhatja</w:t>
      </w:r>
    </w:p>
    <w:p w14:paraId="52EF393F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át a munkáltatójának.</w:t>
      </w:r>
    </w:p>
    <w:p w14:paraId="3E74123C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felajánló magánszemély a NAV ügyfélszolgálatán csak személyesen vagy az általa</w:t>
      </w:r>
    </w:p>
    <w:p w14:paraId="05EC544D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szabályszerűen meghatalmazott személyen keresztül nyújthatja be a rendelkező</w:t>
      </w:r>
    </w:p>
    <w:p w14:paraId="566AD2E8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nyilatkozatot tartalmazó, lezárt borítékot. Az ügyfélszolgálaton történő eljárás során</w:t>
      </w:r>
    </w:p>
    <w:p w14:paraId="599587A2" w14:textId="45EBF765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elengedhetetlen a személyazonosság ellenőrzése. A postán beküldött rendelkező nyilatkozathoz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ugyancsak csatolni kell a szabályszerű meghatalmazást, ha azt nem a felajánló magánszemély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küldi meg (és állandó meghatalmazottját korábban a NAV-hoz nem jelentette be).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Meghatalmazás hiányában a rendelkező nyilatkozat érvénytelen lesz.</w:t>
      </w:r>
    </w:p>
    <w:p w14:paraId="5881458A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meghatalmazás elkészítésében segít a NAV honlapján elérhető eseti meghatalmazáshoz</w:t>
      </w:r>
    </w:p>
    <w:p w14:paraId="7255AA5A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készült minta [Eseti meghatalmazáshoz nyomtatvány minták - Nemzeti Adó- és Vámhivatal</w:t>
      </w:r>
    </w:p>
    <w:p w14:paraId="5B753C20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(gov.hu)]</w:t>
      </w:r>
    </w:p>
    <w:p w14:paraId="36F2C296" w14:textId="77777777" w:rsidR="00A84194" w:rsidRPr="005304FF" w:rsidRDefault="00A84194" w:rsidP="00A84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>Meddig rendelkezhet?</w:t>
      </w:r>
    </w:p>
    <w:p w14:paraId="1A1FB29C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A 2024. május 21-ei határidő jogvesztő, csak eddig az időpontig rendelkezhet érvényesen</w:t>
      </w:r>
    </w:p>
    <w:p w14:paraId="4D13D467" w14:textId="77777777" w:rsidR="00A84194" w:rsidRP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személyi jövedelemadója 1+1%-</w:t>
      </w:r>
      <w:proofErr w:type="spellStart"/>
      <w:r w:rsidRPr="00A84194">
        <w:rPr>
          <w:rFonts w:ascii="Times New Roman" w:hAnsi="Times New Roman" w:cs="Times New Roman"/>
          <w:sz w:val="24"/>
          <w:szCs w:val="24"/>
        </w:rPr>
        <w:t>áról</w:t>
      </w:r>
      <w:proofErr w:type="spellEnd"/>
      <w:r w:rsidRPr="00A84194">
        <w:rPr>
          <w:rFonts w:ascii="Times New Roman" w:hAnsi="Times New Roman" w:cs="Times New Roman"/>
          <w:sz w:val="24"/>
          <w:szCs w:val="24"/>
        </w:rPr>
        <w:t>.</w:t>
      </w:r>
    </w:p>
    <w:p w14:paraId="0CC84312" w14:textId="77777777" w:rsidR="00A84194" w:rsidRPr="005304FF" w:rsidRDefault="00A84194" w:rsidP="00A841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04FF">
        <w:rPr>
          <w:rFonts w:ascii="Times New Roman" w:hAnsi="Times New Roman" w:cs="Times New Roman"/>
          <w:b/>
          <w:bCs/>
          <w:sz w:val="24"/>
          <w:szCs w:val="24"/>
        </w:rPr>
        <w:t>Honnan értesülhet, hogy a rendelkezés teljesült-e?</w:t>
      </w:r>
    </w:p>
    <w:p w14:paraId="18F8AE91" w14:textId="7F84B763" w:rsidR="00A84194" w:rsidRDefault="00A84194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2025. januártól a NAV honlapján (www.nav.gov.hu) megtekintheti, hogy az Ön által megjelölt</w:t>
      </w:r>
      <w:r w:rsidR="005304FF">
        <w:rPr>
          <w:rFonts w:ascii="Times New Roman" w:hAnsi="Times New Roman" w:cs="Times New Roman"/>
          <w:sz w:val="24"/>
          <w:szCs w:val="24"/>
        </w:rPr>
        <w:t xml:space="preserve"> </w:t>
      </w:r>
      <w:r w:rsidRPr="00A84194">
        <w:rPr>
          <w:rFonts w:ascii="Times New Roman" w:hAnsi="Times New Roman" w:cs="Times New Roman"/>
          <w:sz w:val="24"/>
          <w:szCs w:val="24"/>
        </w:rPr>
        <w:t>kedvezményezettek részesültek-e a felajánlott 1+1%-os összegből.</w:t>
      </w:r>
    </w:p>
    <w:p w14:paraId="6524926B" w14:textId="77777777" w:rsidR="005304FF" w:rsidRPr="00A84194" w:rsidRDefault="005304FF" w:rsidP="00A841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74B239" w14:textId="217C4688" w:rsidR="00A84194" w:rsidRDefault="00A84194" w:rsidP="00A84194">
      <w:pPr>
        <w:spacing w:line="240" w:lineRule="auto"/>
      </w:pPr>
      <w:r w:rsidRPr="00A84194">
        <w:rPr>
          <w:rFonts w:ascii="Times New Roman" w:hAnsi="Times New Roman" w:cs="Times New Roman"/>
          <w:sz w:val="24"/>
          <w:szCs w:val="24"/>
        </w:rPr>
        <w:t>Nemzeti Adó- és Vám</w:t>
      </w:r>
      <w:r>
        <w:t>hivata</w:t>
      </w:r>
      <w:r w:rsidR="005304FF">
        <w:t>l</w:t>
      </w:r>
    </w:p>
    <w:sectPr w:rsidR="00A84194" w:rsidSect="00A84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03C68"/>
    <w:multiLevelType w:val="hybridMultilevel"/>
    <w:tmpl w:val="413051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8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94"/>
    <w:rsid w:val="0005321E"/>
    <w:rsid w:val="00304CCB"/>
    <w:rsid w:val="003256FB"/>
    <w:rsid w:val="003444F0"/>
    <w:rsid w:val="005304FF"/>
    <w:rsid w:val="00A84194"/>
    <w:rsid w:val="00E7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EDE"/>
  <w15:chartTrackingRefBased/>
  <w15:docId w15:val="{51E0DE9C-17DD-48FB-8ECA-FEB23536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841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841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8419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841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8419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8419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8419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8419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8419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419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841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8419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84194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84194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84194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84194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84194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84194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A8419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84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A841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A841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A841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A84194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A84194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A84194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8419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84194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A8419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Faludy</dc:creator>
  <cp:keywords/>
  <dc:description/>
  <cp:lastModifiedBy>Kinga Faludy</cp:lastModifiedBy>
  <cp:revision>1</cp:revision>
  <dcterms:created xsi:type="dcterms:W3CDTF">2024-03-08T09:31:00Z</dcterms:created>
  <dcterms:modified xsi:type="dcterms:W3CDTF">2024-03-08T09:52:00Z</dcterms:modified>
</cp:coreProperties>
</file>